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122"/>
        <w:gridCol w:w="1437"/>
        <w:gridCol w:w="4998"/>
        <w:gridCol w:w="619"/>
        <w:gridCol w:w="1058"/>
        <w:gridCol w:w="222"/>
      </w:tblGrid>
      <w:tr w:rsidR="00B57C81" w:rsidRPr="00B57C81" w14:paraId="074FB422" w14:textId="77777777" w:rsidTr="00B57C81">
        <w:trPr>
          <w:gridAfter w:val="1"/>
          <w:wAfter w:w="106" w:type="pct"/>
          <w:trHeight w:val="624"/>
        </w:trPr>
        <w:tc>
          <w:tcPr>
            <w:tcW w:w="489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32FC" w14:textId="58E50306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2024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年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CIMC“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西门子杯</w:t>
            </w:r>
            <w:r w:rsidRPr="00B57C81"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”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中国智能制造挑战赛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br/>
              <w:t>智能制造工程设计与应用类赛项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流程行业自动化方向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设备清单（</w:t>
            </w:r>
            <w:r w:rsidR="009B184C" w:rsidRPr="0048123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华北二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赛区）</w:t>
            </w:r>
          </w:p>
        </w:tc>
      </w:tr>
      <w:tr w:rsidR="00B57C81" w:rsidRPr="00B57C81" w14:paraId="797DF46B" w14:textId="77777777" w:rsidTr="00B57C81">
        <w:trPr>
          <w:trHeight w:val="853"/>
        </w:trPr>
        <w:tc>
          <w:tcPr>
            <w:tcW w:w="489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E33E0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E2B3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57C81" w:rsidRPr="00B57C81" w14:paraId="2DF68B4B" w14:textId="77777777" w:rsidTr="00B57C81">
        <w:trPr>
          <w:trHeight w:val="600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1641" w14:textId="5C71AED7" w:rsidR="00B57C81" w:rsidRPr="00B57C81" w:rsidRDefault="00B57C81" w:rsidP="00C570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设备数量：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="00C570C6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>6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387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8CE911C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PCS7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硬件配置</w:t>
            </w:r>
          </w:p>
        </w:tc>
        <w:tc>
          <w:tcPr>
            <w:tcW w:w="106" w:type="pct"/>
            <w:vAlign w:val="center"/>
            <w:hideMark/>
          </w:tcPr>
          <w:p w14:paraId="17A19C51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693044A2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9B1A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D3300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规格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A58D1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订货号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版本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E579E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40E75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备注</w:t>
            </w:r>
          </w:p>
        </w:tc>
        <w:tc>
          <w:tcPr>
            <w:tcW w:w="106" w:type="pct"/>
            <w:vAlign w:val="center"/>
            <w:hideMark/>
          </w:tcPr>
          <w:p w14:paraId="625B71F9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570EF86A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942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B415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RACK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支架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440" w14:textId="4858C4E7" w:rsidR="00B57C81" w:rsidRPr="00B57C81" w:rsidRDefault="00B05A5F" w:rsidP="00B57C8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05A5F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6ES7 400-1JA11-0AA0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A75F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58C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6" w:type="pct"/>
            <w:vAlign w:val="center"/>
            <w:hideMark/>
          </w:tcPr>
          <w:p w14:paraId="6EF5641F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A5F" w:rsidRPr="00B57C81" w14:paraId="47E28845" w14:textId="77777777" w:rsidTr="006521B8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DDC9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5BB6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PS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电源模块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19FA" w14:textId="536C2EEA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6ES7 407-0KA02-0AA0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62E2" w14:textId="77777777" w:rsidR="00B05A5F" w:rsidRPr="00B57C81" w:rsidRDefault="00B05A5F" w:rsidP="00B05A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ADA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6" w:type="pct"/>
            <w:vAlign w:val="center"/>
            <w:hideMark/>
          </w:tcPr>
          <w:p w14:paraId="5310D5AF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A5F" w:rsidRPr="00B57C81" w14:paraId="03AD5099" w14:textId="77777777" w:rsidTr="006521B8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95E8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321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CPU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模块</w:t>
            </w:r>
          </w:p>
        </w:tc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5766" w14:textId="78509860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 xml:space="preserve">6ES7 412-3HJ14-0AB0 </w:t>
            </w: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V4.5.3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004" w14:textId="77777777" w:rsidR="00B05A5F" w:rsidRPr="00B57C81" w:rsidRDefault="00B05A5F" w:rsidP="00B05A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558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6" w:type="pct"/>
            <w:vAlign w:val="center"/>
            <w:hideMark/>
          </w:tcPr>
          <w:p w14:paraId="0B136F9B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A5F" w:rsidRPr="00B57C81" w14:paraId="11900BAC" w14:textId="77777777" w:rsidTr="006521B8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B568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69F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CP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通讯模块</w:t>
            </w:r>
          </w:p>
        </w:tc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A24F" w14:textId="46F2A51E" w:rsidR="00B05A5F" w:rsidRPr="00B05A5F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 xml:space="preserve">6GK7 443-1EX20-0XE0  </w:t>
            </w: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 w:rsidRPr="00B05A5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V2.1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4A8" w14:textId="77777777" w:rsidR="00B05A5F" w:rsidRPr="00B57C81" w:rsidRDefault="00B05A5F" w:rsidP="00B05A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059" w14:textId="5D50B3C3" w:rsidR="00B05A5F" w:rsidRPr="00B57C81" w:rsidRDefault="00B05A5F" w:rsidP="00B05A5F">
            <w:pPr>
              <w:widowControl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pct"/>
            <w:vAlign w:val="center"/>
            <w:hideMark/>
          </w:tcPr>
          <w:p w14:paraId="12E90C78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5A5F" w:rsidRPr="00B57C81" w14:paraId="438115CE" w14:textId="77777777" w:rsidTr="00B57C81">
        <w:trPr>
          <w:trHeight w:val="1040"/>
        </w:trPr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37D2C9" w14:textId="7A744DF5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B9E548B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备注：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和上位机的通讯、和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SMPT1000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的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Ethernet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通讯，均通过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CP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模块。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比赛过程中，网线不允许更换接口。</w:t>
            </w:r>
          </w:p>
        </w:tc>
        <w:tc>
          <w:tcPr>
            <w:tcW w:w="106" w:type="pct"/>
            <w:vAlign w:val="center"/>
            <w:hideMark/>
          </w:tcPr>
          <w:p w14:paraId="741E2512" w14:textId="77777777" w:rsidR="00B05A5F" w:rsidRPr="00B57C81" w:rsidRDefault="00B05A5F" w:rsidP="00B05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91AAC2" w14:textId="77777777" w:rsidR="00027FAB" w:rsidRPr="00B57C81" w:rsidRDefault="00027FAB"/>
    <w:sectPr w:rsidR="00027FAB" w:rsidRPr="00B57C81" w:rsidSect="00B57C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0B"/>
    <w:rsid w:val="00027FAB"/>
    <w:rsid w:val="00481231"/>
    <w:rsid w:val="004F100B"/>
    <w:rsid w:val="005B0B4F"/>
    <w:rsid w:val="00792450"/>
    <w:rsid w:val="009B184C"/>
    <w:rsid w:val="00B05A5F"/>
    <w:rsid w:val="00B57C81"/>
    <w:rsid w:val="00C5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8BD2"/>
  <w15:chartTrackingRefBased/>
  <w15:docId w15:val="{A6B77115-4A4B-4C0F-B887-42F056C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li</dc:creator>
  <cp:keywords/>
  <dc:description/>
  <cp:lastModifiedBy>Master</cp:lastModifiedBy>
  <cp:revision>7</cp:revision>
  <dcterms:created xsi:type="dcterms:W3CDTF">2024-05-29T09:18:00Z</dcterms:created>
  <dcterms:modified xsi:type="dcterms:W3CDTF">2024-06-20T02:39:00Z</dcterms:modified>
</cp:coreProperties>
</file>